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A859" w14:textId="77777777" w:rsidR="006F465A" w:rsidRDefault="003253EC" w:rsidP="006F465A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B5AD0" wp14:editId="2A37CB42">
                <wp:simplePos x="0" y="0"/>
                <wp:positionH relativeFrom="column">
                  <wp:posOffset>866775</wp:posOffset>
                </wp:positionH>
                <wp:positionV relativeFrom="paragraph">
                  <wp:posOffset>-300990</wp:posOffset>
                </wp:positionV>
                <wp:extent cx="295275" cy="304800"/>
                <wp:effectExtent l="19050" t="19050" r="9525" b="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DA592" w14:textId="77777777" w:rsidR="003253EC" w:rsidRPr="00BD5A41" w:rsidRDefault="003253EC" w:rsidP="003253E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5AD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68.25pt;margin-top:-23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" adj="10463" fillcolor="black [3200]" strokecolor="black [1600]" strokeweight="1pt">
                <v:path arrowok="t"/>
                <v:textbox>
                  <w:txbxContent>
                    <w:p w14:paraId="1E7DA592" w14:textId="77777777" w:rsidR="003253EC" w:rsidRPr="00BD5A41" w:rsidRDefault="003253EC" w:rsidP="003253E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65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D79D2" wp14:editId="1DB734C6">
                <wp:simplePos x="0" y="0"/>
                <wp:positionH relativeFrom="margin">
                  <wp:posOffset>4146550</wp:posOffset>
                </wp:positionH>
                <wp:positionV relativeFrom="paragraph">
                  <wp:posOffset>146685</wp:posOffset>
                </wp:positionV>
                <wp:extent cx="2143125" cy="288290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027A" w14:textId="77777777" w:rsidR="006F465A" w:rsidRPr="00E02C91" w:rsidRDefault="006F465A" w:rsidP="006F465A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D7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26.5pt;margin-top:11.55pt;width:168.7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" filled="f" stroked="f" strokeweight=".5pt">
                <v:textbox>
                  <w:txbxContent>
                    <w:p w14:paraId="67D5027A" w14:textId="77777777" w:rsidR="006F465A" w:rsidRPr="00E02C91" w:rsidRDefault="006F465A" w:rsidP="006F465A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保険薬局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→ 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薬剤部 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→ 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6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4E59" wp14:editId="277A6B93">
                <wp:simplePos x="0" y="0"/>
                <wp:positionH relativeFrom="column">
                  <wp:posOffset>1165225</wp:posOffset>
                </wp:positionH>
                <wp:positionV relativeFrom="paragraph">
                  <wp:posOffset>-243840</wp:posOffset>
                </wp:positionV>
                <wp:extent cx="4048125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BB3F3" w14:textId="1A4751B9" w:rsidR="006F465A" w:rsidRPr="00E02C91" w:rsidRDefault="006F465A" w:rsidP="006F465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西陣病院薬剤部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pharm-di@nishiji</w:t>
                            </w:r>
                            <w:r w:rsidR="002B3E8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hp.com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4E59" id="テキスト ボックス 1" o:spid="_x0000_s1028" type="#_x0000_t202" style="position:absolute;left:0;text-align:left;margin-left:91.75pt;margin-top:-19.2pt;width:31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" filled="f" stroked="f" strokeweight=".5pt">
                <v:textbox>
                  <w:txbxContent>
                    <w:p w14:paraId="5C6BB3F3" w14:textId="1A4751B9" w:rsidR="006F465A" w:rsidRPr="00E02C91" w:rsidRDefault="006F465A" w:rsidP="006F465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mail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: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西陣病院薬剤部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pharm-di@nishiji</w:t>
                      </w:r>
                      <w:r w:rsidR="002B3E8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hp.com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ED3430A" w14:textId="77777777" w:rsidR="006F465A" w:rsidRPr="00E02C91" w:rsidRDefault="006F465A" w:rsidP="006F465A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 w:hint="eastAsia"/>
          <w:sz w:val="24"/>
          <w:szCs w:val="24"/>
        </w:rPr>
        <w:t>西陣病院薬剤部</w:t>
      </w:r>
    </w:p>
    <w:p w14:paraId="29BF8EE8" w14:textId="77777777" w:rsidR="006F465A" w:rsidRPr="006F465A" w:rsidRDefault="006F465A" w:rsidP="006F465A">
      <w:pPr>
        <w:tabs>
          <w:tab w:val="right" w:pos="10466"/>
        </w:tabs>
        <w:spacing w:line="300" w:lineRule="exact"/>
        <w:ind w:firstLineChars="100" w:firstLine="268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 w:hint="eastAsia"/>
          <w:sz w:val="24"/>
          <w:szCs w:val="24"/>
        </w:rPr>
        <w:t>医薬品情報</w:t>
      </w:r>
      <w:r>
        <w:rPr>
          <w:rFonts w:ascii="メイリオ" w:eastAsia="メイリオ" w:hAnsi="メイリオ" w:cs="メイリオ" w:hint="eastAsia"/>
          <w:sz w:val="24"/>
          <w:szCs w:val="24"/>
        </w:rPr>
        <w:t>管理</w:t>
      </w:r>
      <w:r w:rsidRPr="00E02C91">
        <w:rPr>
          <w:rFonts w:ascii="メイリオ" w:eastAsia="メイリオ" w:hAnsi="メイリオ" w:cs="メイリオ" w:hint="eastAsia"/>
          <w:sz w:val="24"/>
          <w:szCs w:val="24"/>
        </w:rPr>
        <w:t>室　御中</w:t>
      </w:r>
      <w:r w:rsidRPr="00E02C91">
        <w:rPr>
          <w:rFonts w:ascii="メイリオ" w:eastAsia="メイリオ" w:hAnsi="メイリオ" w:cs="メイリオ"/>
          <w:sz w:val="24"/>
          <w:szCs w:val="24"/>
        </w:rPr>
        <w:tab/>
      </w:r>
      <w:r>
        <w:rPr>
          <w:rFonts w:ascii="メイリオ" w:eastAsia="メイリオ" w:hAnsi="メイリオ" w:cs="メイリオ"/>
          <w:sz w:val="24"/>
          <w:szCs w:val="24"/>
        </w:rPr>
        <w:t xml:space="preserve">報告日：　</w:t>
      </w:r>
      <w:r w:rsidRPr="00E02C91">
        <w:rPr>
          <w:rFonts w:ascii="メイリオ" w:eastAsia="メイリオ" w:hAnsi="メイリオ" w:cs="メイリオ"/>
          <w:sz w:val="24"/>
          <w:szCs w:val="24"/>
        </w:rPr>
        <w:t>年月日</w:t>
      </w:r>
    </w:p>
    <w:p w14:paraId="34DA1D91" w14:textId="77777777" w:rsidR="00322F9F" w:rsidRPr="006F465A" w:rsidRDefault="0009661F" w:rsidP="006F465A">
      <w:pPr>
        <w:spacing w:beforeLines="50" w:before="185"/>
        <w:rPr>
          <w:rFonts w:ascii="メイリオ" w:eastAsia="メイリオ" w:hAnsi="メイリオ" w:cs="メイリオ"/>
          <w:sz w:val="32"/>
          <w:szCs w:val="32"/>
        </w:rPr>
      </w:pPr>
      <w:r w:rsidRPr="003F47C3">
        <w:rPr>
          <w:rFonts w:ascii="メイリオ" w:eastAsia="メイリオ" w:hAnsi="メイリオ" w:cs="メイリオ" w:hint="eastAsia"/>
          <w:sz w:val="32"/>
          <w:szCs w:val="32"/>
        </w:rPr>
        <w:t>副作用</w:t>
      </w:r>
      <w:r w:rsidRPr="003F47C3">
        <w:rPr>
          <w:rFonts w:ascii="メイリオ" w:eastAsia="メイリオ" w:hAnsi="メイリオ" w:cs="メイリオ"/>
          <w:sz w:val="32"/>
          <w:szCs w:val="32"/>
        </w:rPr>
        <w:t>報告</w:t>
      </w:r>
      <w:r w:rsidRPr="003F47C3">
        <w:rPr>
          <w:rFonts w:ascii="メイリオ" w:eastAsia="メイリオ" w:hAnsi="メイリオ" w:cs="メイリオ" w:hint="eastAsia"/>
          <w:sz w:val="32"/>
          <w:szCs w:val="32"/>
        </w:rPr>
        <w:t>用紙</w:t>
      </w:r>
      <w:r w:rsidRPr="003F47C3">
        <w:rPr>
          <w:rFonts w:ascii="メイリオ" w:eastAsia="メイリオ" w:hAnsi="メイリオ" w:cs="メイリオ"/>
          <w:sz w:val="32"/>
          <w:szCs w:val="32"/>
        </w:rPr>
        <w:t>（</w:t>
      </w:r>
      <w:r w:rsidRPr="003F47C3">
        <w:rPr>
          <w:rFonts w:ascii="メイリオ" w:eastAsia="メイリオ" w:hAnsi="メイリオ" w:cs="メイリオ" w:hint="eastAsia"/>
          <w:sz w:val="32"/>
          <w:szCs w:val="32"/>
        </w:rPr>
        <w:t>疑いを含む</w:t>
      </w:r>
      <w:r w:rsidRPr="003F47C3">
        <w:rPr>
          <w:rFonts w:ascii="メイリオ" w:eastAsia="メイリオ" w:hAnsi="メイリオ" w:cs="メイリオ"/>
          <w:sz w:val="32"/>
          <w:szCs w:val="32"/>
        </w:rPr>
        <w:t>）</w:t>
      </w:r>
    </w:p>
    <w:p w14:paraId="2EAD21DD" w14:textId="77777777" w:rsidR="003F47C3" w:rsidRDefault="003F47C3" w:rsidP="003F47C3">
      <w:pPr>
        <w:spacing w:line="400" w:lineRule="exact"/>
        <w:rPr>
          <w:rFonts w:ascii="メイリオ" w:eastAsia="メイリオ" w:hAnsi="メイリオ" w:cs="メイリオ"/>
        </w:rPr>
      </w:pPr>
      <w:r w:rsidRPr="003F47C3">
        <w:rPr>
          <w:rFonts w:ascii="メイリオ" w:eastAsia="メイリオ" w:hAnsi="メイリオ" w:cs="メイリオ" w:hint="eastAsia"/>
        </w:rPr>
        <w:t>*</w:t>
      </w:r>
      <w:r w:rsidRPr="003F47C3">
        <w:rPr>
          <w:rFonts w:ascii="メイリオ" w:eastAsia="メイリオ" w:hAnsi="メイリオ" w:cs="メイリオ"/>
        </w:rPr>
        <w:t>因果関係</w:t>
      </w:r>
      <w:r w:rsidRPr="003F47C3">
        <w:rPr>
          <w:rFonts w:ascii="メイリオ" w:eastAsia="メイリオ" w:hAnsi="メイリオ" w:cs="メイリオ" w:hint="eastAsia"/>
        </w:rPr>
        <w:t>の</w:t>
      </w:r>
      <w:r w:rsidRPr="003F47C3">
        <w:rPr>
          <w:rFonts w:ascii="メイリオ" w:eastAsia="メイリオ" w:hAnsi="メイリオ" w:cs="メイリオ"/>
        </w:rPr>
        <w:t>否定できない薬剤は全て報告してください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09661F" w:rsidRPr="00393C23" w14:paraId="357A4EDE" w14:textId="77777777" w:rsidTr="0009661F">
        <w:trPr>
          <w:trHeight w:val="794"/>
        </w:trPr>
        <w:tc>
          <w:tcPr>
            <w:tcW w:w="4959" w:type="dxa"/>
            <w:vAlign w:val="bottom"/>
          </w:tcPr>
          <w:p w14:paraId="42F8DB20" w14:textId="77777777" w:rsidR="0009661F" w:rsidRPr="0009661F" w:rsidRDefault="0009661F" w:rsidP="0009661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患者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ID</w:t>
            </w: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  <w:p w14:paraId="5FFB2B2C" w14:textId="77777777" w:rsidR="0009661F" w:rsidRPr="0009661F" w:rsidRDefault="0009661F" w:rsidP="0009661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患者</w:t>
            </w: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：</w:t>
            </w: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様</w:t>
            </w:r>
          </w:p>
        </w:tc>
        <w:tc>
          <w:tcPr>
            <w:tcW w:w="4959" w:type="dxa"/>
          </w:tcPr>
          <w:p w14:paraId="41B41AF0" w14:textId="77777777" w:rsidR="0009661F" w:rsidRPr="0009661F" w:rsidRDefault="0009661F" w:rsidP="0009661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保険薬局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09661F" w:rsidRPr="00E02C91" w14:paraId="01CC82C7" w14:textId="77777777" w:rsidTr="0009661F">
        <w:trPr>
          <w:trHeight w:val="397"/>
        </w:trPr>
        <w:tc>
          <w:tcPr>
            <w:tcW w:w="4959" w:type="dxa"/>
            <w:vMerge w:val="restart"/>
          </w:tcPr>
          <w:p w14:paraId="303060C8" w14:textId="77777777" w:rsidR="0009661F" w:rsidRPr="0009661F" w:rsidRDefault="0009661F" w:rsidP="0009661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報告者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氏名</w:t>
            </w: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  <w:tc>
          <w:tcPr>
            <w:tcW w:w="4959" w:type="dxa"/>
          </w:tcPr>
          <w:p w14:paraId="4AFDB318" w14:textId="77777777" w:rsidR="0009661F" w:rsidRPr="0009661F" w:rsidRDefault="0009661F" w:rsidP="0009661F">
            <w:pPr>
              <w:tabs>
                <w:tab w:val="left" w:pos="2597"/>
              </w:tabs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：</w:t>
            </w:r>
          </w:p>
        </w:tc>
      </w:tr>
      <w:tr w:rsidR="0009661F" w:rsidRPr="00E02C91" w14:paraId="18AAF357" w14:textId="77777777" w:rsidTr="0009661F">
        <w:trPr>
          <w:trHeight w:val="397"/>
        </w:trPr>
        <w:tc>
          <w:tcPr>
            <w:tcW w:w="4959" w:type="dxa"/>
            <w:vMerge/>
          </w:tcPr>
          <w:p w14:paraId="1DC1C4B7" w14:textId="77777777" w:rsidR="0009661F" w:rsidRPr="0009661F" w:rsidRDefault="0009661F" w:rsidP="0009661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959" w:type="dxa"/>
          </w:tcPr>
          <w:p w14:paraId="2DA471B5" w14:textId="77777777" w:rsidR="0009661F" w:rsidRPr="0009661F" w:rsidRDefault="0009661F" w:rsidP="0009661F">
            <w:pPr>
              <w:tabs>
                <w:tab w:val="left" w:pos="2597"/>
              </w:tabs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：</w:t>
            </w:r>
          </w:p>
        </w:tc>
      </w:tr>
      <w:tr w:rsidR="0009661F" w14:paraId="26B2A452" w14:textId="77777777" w:rsidTr="006F465A">
        <w:trPr>
          <w:trHeight w:val="737"/>
        </w:trPr>
        <w:tc>
          <w:tcPr>
            <w:tcW w:w="9918" w:type="dxa"/>
            <w:gridSpan w:val="2"/>
            <w:vAlign w:val="center"/>
          </w:tcPr>
          <w:p w14:paraId="71460820" w14:textId="77777777" w:rsidR="0009661F" w:rsidRPr="0009661F" w:rsidRDefault="0009661F" w:rsidP="006F465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処方医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：</w:t>
            </w:r>
          </w:p>
        </w:tc>
      </w:tr>
      <w:tr w:rsidR="0009661F" w14:paraId="4B23A2F6" w14:textId="77777777" w:rsidTr="006F465A">
        <w:trPr>
          <w:trHeight w:val="737"/>
        </w:trPr>
        <w:tc>
          <w:tcPr>
            <w:tcW w:w="9918" w:type="dxa"/>
            <w:gridSpan w:val="2"/>
            <w:vAlign w:val="center"/>
          </w:tcPr>
          <w:p w14:paraId="2E569876" w14:textId="77777777" w:rsidR="0009661F" w:rsidRPr="0009661F" w:rsidRDefault="0009661F" w:rsidP="006F465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被疑（中止）薬</w:t>
            </w:r>
            <w:r w:rsidR="006F465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09661F" w14:paraId="07054566" w14:textId="77777777" w:rsidTr="006F465A">
        <w:trPr>
          <w:trHeight w:val="737"/>
        </w:trPr>
        <w:tc>
          <w:tcPr>
            <w:tcW w:w="9918" w:type="dxa"/>
            <w:gridSpan w:val="2"/>
            <w:vAlign w:val="center"/>
          </w:tcPr>
          <w:p w14:paraId="312F84C5" w14:textId="77777777" w:rsidR="0009661F" w:rsidRPr="0009661F" w:rsidRDefault="0009661F" w:rsidP="006F465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有害事象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と被疑薬</w:t>
            </w: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関係性</w:t>
            </w: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：高い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・低い・不明</w:t>
            </w:r>
          </w:p>
        </w:tc>
      </w:tr>
      <w:tr w:rsidR="0009661F" w14:paraId="7CBF77F9" w14:textId="77777777" w:rsidTr="006F465A">
        <w:trPr>
          <w:trHeight w:val="737"/>
        </w:trPr>
        <w:tc>
          <w:tcPr>
            <w:tcW w:w="9918" w:type="dxa"/>
            <w:gridSpan w:val="2"/>
            <w:vAlign w:val="center"/>
          </w:tcPr>
          <w:p w14:paraId="704406A2" w14:textId="77777777" w:rsidR="0009661F" w:rsidRPr="0009661F" w:rsidRDefault="0009661F" w:rsidP="006F465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判断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：医学的・薬学的・患者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自己判断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・不明</w:t>
            </w:r>
          </w:p>
        </w:tc>
      </w:tr>
      <w:tr w:rsidR="0009661F" w14:paraId="09C4AC6C" w14:textId="77777777" w:rsidTr="0009661F">
        <w:tc>
          <w:tcPr>
            <w:tcW w:w="9918" w:type="dxa"/>
            <w:gridSpan w:val="2"/>
          </w:tcPr>
          <w:p w14:paraId="586A86DD" w14:textId="77777777" w:rsidR="0009661F" w:rsidRPr="0009661F" w:rsidRDefault="0009661F" w:rsidP="0009661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9661F">
              <w:rPr>
                <w:rFonts w:ascii="メイリオ" w:eastAsia="メイリオ" w:hAnsi="メイリオ" w:cs="メイリオ" w:hint="eastAsia"/>
                <w:sz w:val="24"/>
                <w:szCs w:val="24"/>
              </w:rPr>
              <w:t>症状</w:t>
            </w:r>
            <w:r w:rsidRPr="0009661F">
              <w:rPr>
                <w:rFonts w:ascii="メイリオ" w:eastAsia="メイリオ" w:hAnsi="メイリオ" w:cs="メイリオ"/>
                <w:sz w:val="24"/>
                <w:szCs w:val="24"/>
              </w:rPr>
              <w:t>：</w:t>
            </w:r>
          </w:p>
        </w:tc>
      </w:tr>
    </w:tbl>
    <w:p w14:paraId="5917606F" w14:textId="77777777" w:rsidR="003F47C3" w:rsidRPr="003F47C3" w:rsidRDefault="003F47C3" w:rsidP="003F47C3">
      <w:pPr>
        <w:rPr>
          <w:rFonts w:ascii="メイリオ" w:eastAsia="メイリオ" w:hAnsi="メイリオ" w:cs="メイリオ"/>
          <w:sz w:val="28"/>
          <w:szCs w:val="28"/>
        </w:rPr>
      </w:pPr>
    </w:p>
    <w:sectPr w:rsidR="003F47C3" w:rsidRPr="003F47C3" w:rsidSect="003F47C3">
      <w:type w:val="continuous"/>
      <w:pgSz w:w="11906" w:h="16838" w:code="9"/>
      <w:pgMar w:top="1134" w:right="851" w:bottom="851" w:left="1134" w:header="851" w:footer="992" w:gutter="0"/>
      <w:cols w:space="425"/>
      <w:docGrid w:type="linesAndChars" w:linePitch="371" w:charSpace="5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Futo Go B101 Pro Bold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4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C3"/>
    <w:rsid w:val="0009661F"/>
    <w:rsid w:val="002B3E82"/>
    <w:rsid w:val="00322F9F"/>
    <w:rsid w:val="003253EC"/>
    <w:rsid w:val="003F47C3"/>
    <w:rsid w:val="0063593D"/>
    <w:rsid w:val="006F465A"/>
    <w:rsid w:val="009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FBBAB"/>
  <w15:chartTrackingRefBased/>
  <w15:docId w15:val="{EE0B8056-1A11-42D3-8BF9-4196EA3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-OTF Futo Go B101 Pro Bold"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</dc:creator>
  <cp:keywords/>
  <dc:description/>
  <cp:lastModifiedBy>Sato</cp:lastModifiedBy>
  <cp:revision>4</cp:revision>
  <dcterms:created xsi:type="dcterms:W3CDTF">2017-08-30T03:00:00Z</dcterms:created>
  <dcterms:modified xsi:type="dcterms:W3CDTF">2020-10-07T02:49:00Z</dcterms:modified>
</cp:coreProperties>
</file>